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60EF3F" w14:textId="6FABD5AD" w:rsidR="00877D66" w:rsidRDefault="00D44FF2" w:rsidP="00F00A9D">
      <w:pPr>
        <w:pStyle w:val="Heading1"/>
        <w:jc w:val="center"/>
        <w:rPr>
          <w:b/>
        </w:rPr>
      </w:pPr>
      <w:r>
        <w:rPr>
          <w:b/>
        </w:rPr>
        <w:t>Strategic Plan</w:t>
      </w:r>
    </w:p>
    <w:p w14:paraId="78BF6922" w14:textId="77777777" w:rsidR="00F00A9D" w:rsidRDefault="00522E95" w:rsidP="00522E95">
      <w:pPr>
        <w:jc w:val="center"/>
        <w:sectPr w:rsidR="00F00A9D" w:rsidSect="00DE1B99">
          <w:headerReference w:type="default" r:id="rId8"/>
          <w:footerReference w:type="default" r:id="rId9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7B1CE2A1" wp14:editId="3F0B922B">
            <wp:extent cx="3343275" cy="3343275"/>
            <wp:effectExtent l="38100" t="38100" r="47625" b="47625"/>
            <wp:docPr id="1" name="Picture 1" descr="A person standing in front of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rategy_Hi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334327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BDBD83" w14:textId="0932B110" w:rsidR="00877D66" w:rsidRPr="00877D66" w:rsidRDefault="00877D66" w:rsidP="00522E95">
      <w:pPr>
        <w:jc w:val="center"/>
      </w:pPr>
    </w:p>
    <w:p w14:paraId="6EE3D5D3" w14:textId="3BC0E48E" w:rsidR="00877D66" w:rsidRDefault="002F77E9">
      <w:r>
        <w:t>S</w:t>
      </w:r>
      <w:r w:rsidR="00D44FF2" w:rsidRPr="00D44FF2">
        <w:t>trateg</w:t>
      </w:r>
      <w:r>
        <w:t xml:space="preserve">ic </w:t>
      </w:r>
      <w:r w:rsidR="00D44FF2" w:rsidRPr="00D44FF2">
        <w:t>plan</w:t>
      </w:r>
      <w:r>
        <w:t xml:space="preserve">ning </w:t>
      </w:r>
      <w:r w:rsidR="00D44FF2" w:rsidRPr="00D44FF2">
        <w:t xml:space="preserve">helps your business </w:t>
      </w:r>
      <w:r w:rsidR="00CD7F07">
        <w:t>outline key objective</w:t>
      </w:r>
      <w:r w:rsidR="001B2A10">
        <w:t xml:space="preserve">s </w:t>
      </w:r>
      <w:r w:rsidR="00CD7F07">
        <w:t xml:space="preserve">and </w:t>
      </w:r>
      <w:r w:rsidR="001B2A10">
        <w:t xml:space="preserve">devise </w:t>
      </w:r>
      <w:r w:rsidR="00CD7F07">
        <w:t>plan</w:t>
      </w:r>
      <w:r w:rsidR="001B2A10">
        <w:t>s</w:t>
      </w:r>
      <w:r w:rsidR="00CD7F07">
        <w:t xml:space="preserve"> to </w:t>
      </w:r>
      <w:r w:rsidR="001B2A10">
        <w:t xml:space="preserve">achieve </w:t>
      </w:r>
      <w:r w:rsidR="00CD7F07">
        <w:t>target</w:t>
      </w:r>
      <w:r w:rsidR="001B2A10">
        <w:t>s</w:t>
      </w:r>
      <w:r w:rsidR="00D44FF2" w:rsidRPr="00D44FF2">
        <w:t>.</w:t>
      </w:r>
      <w:r w:rsidR="00207C4B">
        <w:t xml:space="preserve"> </w:t>
      </w:r>
      <w:r w:rsidR="00207C4B" w:rsidRPr="002C2DC4">
        <w:t>An effective strategy is one that considers existing resources, challenges, and barriers and is aligned with the business’s vision and mission.</w:t>
      </w:r>
    </w:p>
    <w:p w14:paraId="678BC467" w14:textId="77777777" w:rsidR="008F4B7C" w:rsidRDefault="0063126C">
      <w:pPr>
        <w:sectPr w:rsidR="008F4B7C" w:rsidSect="00F00A9D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t>Fill out the following sections</w:t>
      </w:r>
      <w:r w:rsidR="00D44FF2">
        <w:t xml:space="preserve"> </w:t>
      </w:r>
      <w:r>
        <w:t xml:space="preserve">to </w:t>
      </w:r>
      <w:r w:rsidR="00D44FF2">
        <w:t xml:space="preserve">develop </w:t>
      </w:r>
      <w:r>
        <w:t xml:space="preserve">your </w:t>
      </w:r>
      <w:r w:rsidR="00D44FF2">
        <w:t>strategic plan</w:t>
      </w:r>
      <w:r w:rsidR="00877D66">
        <w:t>:</w:t>
      </w:r>
    </w:p>
    <w:p w14:paraId="53D27F75" w14:textId="6FC80599" w:rsidR="005758AB" w:rsidRDefault="005758AB">
      <w:bookmarkStart w:id="0" w:name="_GoBack"/>
      <w:bookmarkEnd w:id="0"/>
    </w:p>
    <w:tbl>
      <w:tblPr>
        <w:tblStyle w:val="MediumShading2-Accent5"/>
        <w:tblW w:w="5000" w:type="pct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660" w:firstRow="1" w:lastRow="1" w:firstColumn="0" w:lastColumn="0" w:noHBand="1" w:noVBand="1"/>
      </w:tblPr>
      <w:tblGrid>
        <w:gridCol w:w="2677"/>
        <w:gridCol w:w="8033"/>
      </w:tblGrid>
      <w:tr w:rsidR="00D610A5" w:rsidRPr="00F15123" w14:paraId="013468DD" w14:textId="77777777" w:rsidTr="008E12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tcW w:w="5000" w:type="pct"/>
            <w:gridSpan w:val="2"/>
            <w:tcBorders>
              <w:top w:val="thinThickSmallGap" w:sz="24" w:space="0" w:color="auto"/>
              <w:left w:val="none" w:sz="0" w:space="0" w:color="auto"/>
              <w:bottom w:val="single" w:sz="12" w:space="0" w:color="auto"/>
              <w:right w:val="none" w:sz="0" w:space="0" w:color="auto"/>
            </w:tcBorders>
            <w:shd w:val="clear" w:color="auto" w:fill="4472C4" w:themeFill="accent1"/>
            <w:noWrap/>
            <w:vAlign w:val="center"/>
          </w:tcPr>
          <w:p w14:paraId="44DA2E70" w14:textId="2ECA21EB" w:rsidR="00D610A5" w:rsidRPr="00F15123" w:rsidRDefault="00B91848" w:rsidP="008E1250">
            <w:pPr>
              <w:spacing w:after="0"/>
              <w:jc w:val="center"/>
              <w:rPr>
                <w:rFonts w:ascii="Palatino Linotype" w:hAnsi="Palatino Linotype"/>
              </w:rPr>
            </w:pPr>
            <w:r w:rsidRPr="00F15123">
              <w:rPr>
                <w:rFonts w:ascii="Palatino Linotype" w:hAnsi="Palatino Linotype"/>
                <w:sz w:val="28"/>
              </w:rPr>
              <w:t>STRATEG</w:t>
            </w:r>
            <w:r w:rsidR="003D3D97">
              <w:rPr>
                <w:rFonts w:ascii="Palatino Linotype" w:hAnsi="Palatino Linotype"/>
                <w:sz w:val="28"/>
              </w:rPr>
              <w:t>IC PLAN</w:t>
            </w:r>
          </w:p>
        </w:tc>
      </w:tr>
      <w:tr w:rsidR="00D610A5" w:rsidRPr="00F15123" w14:paraId="6DC150DC" w14:textId="77777777" w:rsidTr="009B7B84">
        <w:trPr>
          <w:trHeight w:val="2065"/>
        </w:trPr>
        <w:tc>
          <w:tcPr>
            <w:tcW w:w="1250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noWrap/>
            <w:vAlign w:val="center"/>
          </w:tcPr>
          <w:p w14:paraId="52A7A885" w14:textId="34BF80B3" w:rsidR="00D610A5" w:rsidRPr="00F15123" w:rsidRDefault="003D3D97" w:rsidP="008E1250">
            <w:pPr>
              <w:jc w:val="center"/>
              <w:rPr>
                <w:rFonts w:ascii="Palatino Linotype" w:hAnsi="Palatino Linotype"/>
                <w:b/>
                <w:sz w:val="22"/>
              </w:rPr>
            </w:pPr>
            <w:r w:rsidRPr="003D3D97">
              <w:rPr>
                <w:rFonts w:ascii="Palatino Linotype" w:hAnsi="Palatino Linotype"/>
                <w:b/>
                <w:sz w:val="22"/>
              </w:rPr>
              <w:t>SWOT Analysis</w:t>
            </w:r>
          </w:p>
        </w:tc>
        <w:tc>
          <w:tcPr>
            <w:tcW w:w="375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74220C21" w14:textId="7FA10A58" w:rsidR="003D3D97" w:rsidRPr="002A780B" w:rsidRDefault="003D3D97" w:rsidP="003D3D97">
            <w:pPr>
              <w:pStyle w:val="DecimalAligned"/>
              <w:numPr>
                <w:ilvl w:val="0"/>
                <w:numId w:val="15"/>
              </w:numPr>
              <w:rPr>
                <w:rFonts w:ascii="Palatino Linotype" w:hAnsi="Palatino Linotype"/>
                <w:color w:val="C00000"/>
              </w:rPr>
            </w:pPr>
            <w:r w:rsidRPr="003D3D97">
              <w:rPr>
                <w:rFonts w:ascii="Palatino Linotype" w:hAnsi="Palatino Linotype"/>
                <w:color w:val="C00000"/>
              </w:rPr>
              <w:t xml:space="preserve">Strengths </w:t>
            </w:r>
          </w:p>
          <w:p w14:paraId="5CDAE50D" w14:textId="4C4FDEFA" w:rsidR="003D3D97" w:rsidRPr="002A780B" w:rsidRDefault="003D3D97" w:rsidP="003D3D97">
            <w:pPr>
              <w:pStyle w:val="DecimalAligned"/>
              <w:numPr>
                <w:ilvl w:val="0"/>
                <w:numId w:val="15"/>
              </w:numPr>
              <w:rPr>
                <w:rFonts w:ascii="Palatino Linotype" w:hAnsi="Palatino Linotype"/>
                <w:color w:val="C00000"/>
              </w:rPr>
            </w:pPr>
            <w:r w:rsidRPr="003D3D97">
              <w:rPr>
                <w:rFonts w:ascii="Palatino Linotype" w:hAnsi="Palatino Linotype"/>
                <w:color w:val="C00000"/>
              </w:rPr>
              <w:t xml:space="preserve">Weaknesses </w:t>
            </w:r>
          </w:p>
          <w:p w14:paraId="019399A6" w14:textId="68C2207C" w:rsidR="003D3D97" w:rsidRPr="002A780B" w:rsidRDefault="003D3D97" w:rsidP="003D3D97">
            <w:pPr>
              <w:pStyle w:val="DecimalAligned"/>
              <w:numPr>
                <w:ilvl w:val="0"/>
                <w:numId w:val="15"/>
              </w:numPr>
              <w:rPr>
                <w:rFonts w:ascii="Palatino Linotype" w:hAnsi="Palatino Linotype"/>
                <w:color w:val="C00000"/>
              </w:rPr>
            </w:pPr>
            <w:r w:rsidRPr="003D3D97">
              <w:rPr>
                <w:rFonts w:ascii="Palatino Linotype" w:hAnsi="Palatino Linotype"/>
                <w:color w:val="C00000"/>
              </w:rPr>
              <w:t xml:space="preserve">Opportunities </w:t>
            </w:r>
          </w:p>
          <w:p w14:paraId="4EBE1891" w14:textId="0C453351" w:rsidR="00D610A5" w:rsidRPr="004B4724" w:rsidRDefault="003D3D97" w:rsidP="004B4724">
            <w:pPr>
              <w:pStyle w:val="DecimalAligned"/>
              <w:numPr>
                <w:ilvl w:val="0"/>
                <w:numId w:val="15"/>
              </w:numPr>
              <w:rPr>
                <w:rFonts w:ascii="Palatino Linotype" w:hAnsi="Palatino Linotype"/>
                <w:color w:val="C00000"/>
              </w:rPr>
            </w:pPr>
            <w:r w:rsidRPr="003D3D97">
              <w:rPr>
                <w:rFonts w:ascii="Palatino Linotype" w:hAnsi="Palatino Linotype"/>
                <w:color w:val="C00000"/>
              </w:rPr>
              <w:t xml:space="preserve">Threats </w:t>
            </w:r>
          </w:p>
        </w:tc>
      </w:tr>
      <w:tr w:rsidR="003D3D97" w:rsidRPr="00F15123" w14:paraId="1356B67C" w14:textId="77777777" w:rsidTr="004B4724">
        <w:trPr>
          <w:trHeight w:val="1293"/>
        </w:trPr>
        <w:tc>
          <w:tcPr>
            <w:tcW w:w="1250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noWrap/>
            <w:vAlign w:val="center"/>
          </w:tcPr>
          <w:p w14:paraId="07D6388D" w14:textId="78654562" w:rsidR="003D3D97" w:rsidRPr="00F15123" w:rsidRDefault="005A4157" w:rsidP="008E1250">
            <w:pPr>
              <w:jc w:val="center"/>
              <w:rPr>
                <w:rFonts w:ascii="Palatino Linotype" w:hAnsi="Palatino Linotype"/>
                <w:b/>
                <w:sz w:val="22"/>
              </w:rPr>
            </w:pPr>
            <w:r>
              <w:rPr>
                <w:rFonts w:ascii="Palatino Linotype" w:hAnsi="Palatino Linotype"/>
                <w:b/>
                <w:sz w:val="22"/>
              </w:rPr>
              <w:lastRenderedPageBreak/>
              <w:t>Goals</w:t>
            </w:r>
          </w:p>
        </w:tc>
        <w:tc>
          <w:tcPr>
            <w:tcW w:w="375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47B4124C" w14:textId="72C49259" w:rsidR="00DA16BA" w:rsidRPr="004B4724" w:rsidRDefault="00DA16BA" w:rsidP="002A780B">
            <w:pPr>
              <w:pStyle w:val="DecimalAligned"/>
              <w:numPr>
                <w:ilvl w:val="0"/>
                <w:numId w:val="16"/>
              </w:numPr>
              <w:rPr>
                <w:rFonts w:ascii="Palatino Linotype" w:hAnsi="Palatino Linotype"/>
                <w:b/>
                <w:u w:val="single"/>
              </w:rPr>
            </w:pPr>
            <w:r>
              <w:rPr>
                <w:rFonts w:ascii="Palatino Linotype" w:hAnsi="Palatino Linotype"/>
                <w:color w:val="C00000"/>
              </w:rPr>
              <w:t>Short-term goals</w:t>
            </w:r>
          </w:p>
          <w:p w14:paraId="7A2F5B5C" w14:textId="77777777" w:rsidR="004B4724" w:rsidRPr="002A780B" w:rsidRDefault="004B4724" w:rsidP="004B4724">
            <w:pPr>
              <w:pStyle w:val="DecimalAligned"/>
              <w:ind w:left="1080"/>
              <w:rPr>
                <w:rFonts w:ascii="Palatino Linotype" w:hAnsi="Palatino Linotype"/>
                <w:b/>
                <w:u w:val="single"/>
              </w:rPr>
            </w:pPr>
          </w:p>
          <w:p w14:paraId="398EB2CD" w14:textId="77777777" w:rsidR="00DA16BA" w:rsidRPr="004B4724" w:rsidRDefault="00DA16BA" w:rsidP="004B4724">
            <w:pPr>
              <w:pStyle w:val="DecimalAligned"/>
              <w:numPr>
                <w:ilvl w:val="0"/>
                <w:numId w:val="16"/>
              </w:numPr>
              <w:rPr>
                <w:rFonts w:ascii="Palatino Linotype" w:hAnsi="Palatino Linotype"/>
                <w:b/>
                <w:u w:val="single"/>
              </w:rPr>
            </w:pPr>
            <w:r>
              <w:rPr>
                <w:rFonts w:ascii="Palatino Linotype" w:hAnsi="Palatino Linotype"/>
                <w:color w:val="C00000"/>
              </w:rPr>
              <w:t>Long-term goals</w:t>
            </w:r>
          </w:p>
          <w:p w14:paraId="67294D48" w14:textId="05D0E285" w:rsidR="004B4724" w:rsidRPr="004B4724" w:rsidRDefault="004B4724" w:rsidP="004B4724">
            <w:pPr>
              <w:pStyle w:val="DecimalAligned"/>
              <w:rPr>
                <w:rFonts w:ascii="Palatino Linotype" w:hAnsi="Palatino Linotype"/>
                <w:b/>
                <w:u w:val="single"/>
              </w:rPr>
            </w:pPr>
          </w:p>
        </w:tc>
      </w:tr>
      <w:tr w:rsidR="00D610A5" w:rsidRPr="00F15123" w14:paraId="7ED105EF" w14:textId="77777777" w:rsidTr="0093008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383"/>
        </w:trPr>
        <w:tc>
          <w:tcPr>
            <w:tcW w:w="1250" w:type="pct"/>
            <w:tcBorders>
              <w:top w:val="single" w:sz="12" w:space="0" w:color="auto"/>
              <w:left w:val="none" w:sz="0" w:space="0" w:color="auto"/>
              <w:bottom w:val="thickThinSmallGap" w:sz="24" w:space="0" w:color="auto"/>
              <w:right w:val="single" w:sz="12" w:space="0" w:color="auto"/>
            </w:tcBorders>
            <w:shd w:val="clear" w:color="auto" w:fill="D9E2F3" w:themeFill="accent1" w:themeFillTint="33"/>
            <w:noWrap/>
            <w:vAlign w:val="center"/>
          </w:tcPr>
          <w:p w14:paraId="2C47EE20" w14:textId="770818D0" w:rsidR="00D610A5" w:rsidRPr="00F15123" w:rsidRDefault="005A4157" w:rsidP="008E1250">
            <w:pPr>
              <w:jc w:val="center"/>
              <w:rPr>
                <w:rFonts w:ascii="Palatino Linotype" w:hAnsi="Palatino Linotype"/>
                <w:b/>
                <w:sz w:val="22"/>
              </w:rPr>
            </w:pPr>
            <w:r w:rsidRPr="005A4157">
              <w:rPr>
                <w:rFonts w:ascii="Palatino Linotype" w:hAnsi="Palatino Linotype"/>
                <w:b/>
                <w:sz w:val="22"/>
              </w:rPr>
              <w:t xml:space="preserve">Strategic </w:t>
            </w:r>
            <w:r w:rsidR="002A780B" w:rsidRPr="002A780B">
              <w:rPr>
                <w:rFonts w:ascii="Palatino Linotype" w:hAnsi="Palatino Linotype"/>
                <w:b/>
                <w:sz w:val="22"/>
              </w:rPr>
              <w:t>Objectives</w:t>
            </w:r>
          </w:p>
        </w:tc>
        <w:tc>
          <w:tcPr>
            <w:tcW w:w="3750" w:type="pct"/>
            <w:tcBorders>
              <w:top w:val="single" w:sz="12" w:space="0" w:color="auto"/>
              <w:left w:val="single" w:sz="12" w:space="0" w:color="auto"/>
              <w:bottom w:val="thickThinSmallGap" w:sz="24" w:space="0" w:color="auto"/>
              <w:right w:val="none" w:sz="0" w:space="0" w:color="auto"/>
            </w:tcBorders>
          </w:tcPr>
          <w:p w14:paraId="5E87122C" w14:textId="135A437B" w:rsidR="009B7B84" w:rsidRPr="002A780B" w:rsidRDefault="002A780B" w:rsidP="008A3C2F">
            <w:pPr>
              <w:pStyle w:val="DecimalAligned"/>
              <w:numPr>
                <w:ilvl w:val="0"/>
                <w:numId w:val="19"/>
              </w:numPr>
              <w:rPr>
                <w:rFonts w:ascii="Palatino Linotype" w:hAnsi="Palatino Linotype"/>
                <w:color w:val="C00000"/>
              </w:rPr>
            </w:pPr>
            <w:r>
              <w:rPr>
                <w:rFonts w:ascii="Palatino Linotype" w:hAnsi="Palatino Linotype"/>
                <w:color w:val="C00000"/>
              </w:rPr>
              <w:t>Es</w:t>
            </w:r>
            <w:r w:rsidRPr="002A780B">
              <w:rPr>
                <w:rFonts w:ascii="Palatino Linotype" w:hAnsi="Palatino Linotype"/>
                <w:color w:val="C00000"/>
              </w:rPr>
              <w:t>tablish</w:t>
            </w:r>
            <w:r>
              <w:rPr>
                <w:rFonts w:ascii="Palatino Linotype" w:hAnsi="Palatino Linotype"/>
                <w:color w:val="C00000"/>
              </w:rPr>
              <w:t xml:space="preserve"> business objectives </w:t>
            </w:r>
            <w:r w:rsidRPr="002A780B">
              <w:rPr>
                <w:rFonts w:ascii="Palatino Linotype" w:hAnsi="Palatino Linotype"/>
                <w:color w:val="C00000"/>
              </w:rPr>
              <w:t xml:space="preserve">that align with the company’s mission, </w:t>
            </w:r>
            <w:r>
              <w:rPr>
                <w:rFonts w:ascii="Palatino Linotype" w:hAnsi="Palatino Linotype"/>
                <w:color w:val="C00000"/>
              </w:rPr>
              <w:t>goals</w:t>
            </w:r>
            <w:r w:rsidRPr="002A780B">
              <w:rPr>
                <w:rFonts w:ascii="Palatino Linotype" w:hAnsi="Palatino Linotype"/>
                <w:color w:val="C00000"/>
              </w:rPr>
              <w:t>, and areas of opportunity</w:t>
            </w:r>
            <w:r>
              <w:rPr>
                <w:rFonts w:ascii="Palatino Linotype" w:hAnsi="Palatino Linotype"/>
                <w:color w:val="C00000"/>
              </w:rPr>
              <w:t xml:space="preserve"> or threat.</w:t>
            </w:r>
          </w:p>
        </w:tc>
      </w:tr>
    </w:tbl>
    <w:p w14:paraId="388602FA" w14:textId="0DE3B63A" w:rsidR="00DE1B99" w:rsidRDefault="00DE1B99"/>
    <w:sectPr w:rsidR="00DE1B99" w:rsidSect="008F4B7C">
      <w:type w:val="continuous"/>
      <w:pgSz w:w="12240" w:h="15840"/>
      <w:pgMar w:top="720" w:right="720" w:bottom="720" w:left="72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C95CD0" w14:textId="77777777" w:rsidR="00C53F08" w:rsidRDefault="00C53F08" w:rsidP="00C43DE8">
      <w:pPr>
        <w:spacing w:after="0" w:line="240" w:lineRule="auto"/>
      </w:pPr>
      <w:r>
        <w:separator/>
      </w:r>
    </w:p>
  </w:endnote>
  <w:endnote w:type="continuationSeparator" w:id="0">
    <w:p w14:paraId="1DEEE456" w14:textId="77777777" w:rsidR="00C53F08" w:rsidRDefault="00C53F08" w:rsidP="00C43D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C38CF4" w14:textId="24D1DEC6" w:rsidR="008E1250" w:rsidRDefault="00ED360D" w:rsidP="00ED360D">
    <w:pPr>
      <w:pStyle w:val="Footer"/>
      <w:jc w:val="center"/>
    </w:pPr>
    <w:r w:rsidRPr="00ED360D">
      <w:rPr>
        <w:caps/>
        <w:color w:val="4472C4" w:themeColor="accent1"/>
        <w:sz w:val="16"/>
      </w:rPr>
      <w:t>WWW.CORESTREAMSVCS.COM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BC761C" w14:textId="77777777" w:rsidR="00C53F08" w:rsidRDefault="00C53F08" w:rsidP="00C43DE8">
      <w:pPr>
        <w:spacing w:after="0" w:line="240" w:lineRule="auto"/>
      </w:pPr>
      <w:r>
        <w:separator/>
      </w:r>
    </w:p>
  </w:footnote>
  <w:footnote w:type="continuationSeparator" w:id="0">
    <w:p w14:paraId="1F2B2396" w14:textId="77777777" w:rsidR="00C53F08" w:rsidRDefault="00C53F08" w:rsidP="00C43D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5A64FD" w14:textId="47A743B8" w:rsidR="0067390C" w:rsidRDefault="0067390C" w:rsidP="0067390C">
    <w:pPr>
      <w:pStyle w:val="Header"/>
      <w:jc w:val="center"/>
    </w:pPr>
    <w:r>
      <w:rPr>
        <w:noProof/>
      </w:rPr>
      <w:drawing>
        <wp:inline distT="0" distB="0" distL="0" distR="0" wp14:anchorId="551C3824" wp14:editId="36A2B052">
          <wp:extent cx="1846580" cy="615330"/>
          <wp:effectExtent l="0" t="0" r="0" b="0"/>
          <wp:docPr id="3" name="Picture 3" descr="A close up of a sign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transparent_backgroun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5545" cy="6316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F8ECF56" w14:textId="77777777" w:rsidR="0067390C" w:rsidRDefault="006739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0195D"/>
    <w:multiLevelType w:val="hybridMultilevel"/>
    <w:tmpl w:val="6964C030"/>
    <w:lvl w:ilvl="0" w:tplc="9196B270">
      <w:numFmt w:val="bullet"/>
      <w:lvlText w:val=""/>
      <w:lvlJc w:val="left"/>
      <w:pPr>
        <w:ind w:left="1080" w:hanging="720"/>
      </w:pPr>
      <w:rPr>
        <w:rFonts w:ascii="Symbol" w:eastAsiaTheme="minorEastAsia" w:hAnsi="Symbol" w:cs="Times New Roman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13333"/>
    <w:multiLevelType w:val="hybridMultilevel"/>
    <w:tmpl w:val="D81C36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AC5BC7"/>
    <w:multiLevelType w:val="hybridMultilevel"/>
    <w:tmpl w:val="4B9C1658"/>
    <w:lvl w:ilvl="0" w:tplc="9196B270">
      <w:numFmt w:val="bullet"/>
      <w:lvlText w:val=""/>
      <w:lvlJc w:val="left"/>
      <w:pPr>
        <w:ind w:left="1080" w:hanging="720"/>
      </w:pPr>
      <w:rPr>
        <w:rFonts w:ascii="Symbol" w:eastAsiaTheme="minorEastAsia" w:hAnsi="Symbol" w:cs="Times New Roman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EE264C"/>
    <w:multiLevelType w:val="hybridMultilevel"/>
    <w:tmpl w:val="F81AAD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2237D2"/>
    <w:multiLevelType w:val="hybridMultilevel"/>
    <w:tmpl w:val="7A92C56C"/>
    <w:lvl w:ilvl="0" w:tplc="9196B270">
      <w:numFmt w:val="bullet"/>
      <w:lvlText w:val=""/>
      <w:lvlJc w:val="left"/>
      <w:pPr>
        <w:ind w:left="1080" w:hanging="720"/>
      </w:pPr>
      <w:rPr>
        <w:rFonts w:ascii="Symbol" w:eastAsiaTheme="minorEastAsia" w:hAnsi="Symbol" w:cs="Times New Roman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C9328F"/>
    <w:multiLevelType w:val="hybridMultilevel"/>
    <w:tmpl w:val="627CCD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12C0F1E"/>
    <w:multiLevelType w:val="hybridMultilevel"/>
    <w:tmpl w:val="DF428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6E1822"/>
    <w:multiLevelType w:val="hybridMultilevel"/>
    <w:tmpl w:val="24C4C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F94683"/>
    <w:multiLevelType w:val="hybridMultilevel"/>
    <w:tmpl w:val="AABC5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B87CD5"/>
    <w:multiLevelType w:val="hybridMultilevel"/>
    <w:tmpl w:val="B2F4D3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4EA00A4"/>
    <w:multiLevelType w:val="hybridMultilevel"/>
    <w:tmpl w:val="A9A6E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77694F"/>
    <w:multiLevelType w:val="hybridMultilevel"/>
    <w:tmpl w:val="986AC0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ED7547C"/>
    <w:multiLevelType w:val="hybridMultilevel"/>
    <w:tmpl w:val="CCEE51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492A58"/>
    <w:multiLevelType w:val="hybridMultilevel"/>
    <w:tmpl w:val="4EC65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2E38BF"/>
    <w:multiLevelType w:val="hybridMultilevel"/>
    <w:tmpl w:val="7520AFCE"/>
    <w:lvl w:ilvl="0" w:tplc="9196B270">
      <w:numFmt w:val="bullet"/>
      <w:lvlText w:val=""/>
      <w:lvlJc w:val="left"/>
      <w:pPr>
        <w:ind w:left="1080" w:hanging="720"/>
      </w:pPr>
      <w:rPr>
        <w:rFonts w:ascii="Symbol" w:eastAsiaTheme="minorEastAsia" w:hAnsi="Symbol" w:cs="Times New Roman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B457CE"/>
    <w:multiLevelType w:val="hybridMultilevel"/>
    <w:tmpl w:val="5A1E8E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18340E"/>
    <w:multiLevelType w:val="hybridMultilevel"/>
    <w:tmpl w:val="2B187AF2"/>
    <w:lvl w:ilvl="0" w:tplc="5F5A647A">
      <w:numFmt w:val="bullet"/>
      <w:lvlText w:val=""/>
      <w:lvlJc w:val="left"/>
      <w:pPr>
        <w:ind w:left="1080" w:hanging="72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401967"/>
    <w:multiLevelType w:val="hybridMultilevel"/>
    <w:tmpl w:val="7020D8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9"/>
  </w:num>
  <w:num w:numId="4">
    <w:abstractNumId w:val="11"/>
  </w:num>
  <w:num w:numId="5">
    <w:abstractNumId w:val="17"/>
  </w:num>
  <w:num w:numId="6">
    <w:abstractNumId w:val="1"/>
  </w:num>
  <w:num w:numId="7">
    <w:abstractNumId w:val="3"/>
  </w:num>
  <w:num w:numId="8">
    <w:abstractNumId w:val="13"/>
  </w:num>
  <w:num w:numId="9">
    <w:abstractNumId w:val="12"/>
  </w:num>
  <w:num w:numId="10">
    <w:abstractNumId w:val="15"/>
  </w:num>
  <w:num w:numId="11">
    <w:abstractNumId w:val="7"/>
  </w:num>
  <w:num w:numId="12">
    <w:abstractNumId w:val="6"/>
  </w:num>
  <w:num w:numId="13">
    <w:abstractNumId w:val="8"/>
  </w:num>
  <w:num w:numId="14">
    <w:abstractNumId w:val="10"/>
  </w:num>
  <w:num w:numId="15">
    <w:abstractNumId w:val="16"/>
  </w:num>
  <w:num w:numId="16">
    <w:abstractNumId w:val="0"/>
  </w:num>
  <w:num w:numId="17">
    <w:abstractNumId w:val="14"/>
  </w:num>
  <w:num w:numId="18">
    <w:abstractNumId w:val="4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KIeHO+uWwtGIc2tBwIXDJ1AdsuW2+l/kQOrJMfRrFEOv7ueLZPV82c3BZraSTf61I6gHPqU23miAmdPsI1fj6Q==" w:salt="zQ/68cr1TfNXZ/zWc8qWLQ=="/>
  <w:styleLockTheme/>
  <w:styleLockQFSet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DE8"/>
    <w:rsid w:val="0005385A"/>
    <w:rsid w:val="00056EC4"/>
    <w:rsid w:val="000949AC"/>
    <w:rsid w:val="0012622D"/>
    <w:rsid w:val="00136CA0"/>
    <w:rsid w:val="00170E6B"/>
    <w:rsid w:val="001B2A10"/>
    <w:rsid w:val="001C6814"/>
    <w:rsid w:val="00207C4B"/>
    <w:rsid w:val="002350B8"/>
    <w:rsid w:val="002654DE"/>
    <w:rsid w:val="00272305"/>
    <w:rsid w:val="0027233C"/>
    <w:rsid w:val="002A780B"/>
    <w:rsid w:val="002C7E49"/>
    <w:rsid w:val="002F1870"/>
    <w:rsid w:val="002F77E9"/>
    <w:rsid w:val="00300728"/>
    <w:rsid w:val="00353367"/>
    <w:rsid w:val="003775EE"/>
    <w:rsid w:val="003851B1"/>
    <w:rsid w:val="003C0B77"/>
    <w:rsid w:val="003D3D97"/>
    <w:rsid w:val="004103C1"/>
    <w:rsid w:val="00431D0F"/>
    <w:rsid w:val="004456A3"/>
    <w:rsid w:val="004A14A6"/>
    <w:rsid w:val="004B4724"/>
    <w:rsid w:val="00501A84"/>
    <w:rsid w:val="00522E95"/>
    <w:rsid w:val="0056010F"/>
    <w:rsid w:val="00565979"/>
    <w:rsid w:val="005758AB"/>
    <w:rsid w:val="00577627"/>
    <w:rsid w:val="005A4157"/>
    <w:rsid w:val="005E25A3"/>
    <w:rsid w:val="0063126C"/>
    <w:rsid w:val="00637D27"/>
    <w:rsid w:val="00654617"/>
    <w:rsid w:val="00661DB5"/>
    <w:rsid w:val="0067390C"/>
    <w:rsid w:val="0072155B"/>
    <w:rsid w:val="00756A53"/>
    <w:rsid w:val="00810550"/>
    <w:rsid w:val="00877D66"/>
    <w:rsid w:val="008924E0"/>
    <w:rsid w:val="008A030F"/>
    <w:rsid w:val="008A3C2F"/>
    <w:rsid w:val="008E1250"/>
    <w:rsid w:val="008F4B7C"/>
    <w:rsid w:val="009025AA"/>
    <w:rsid w:val="009069EF"/>
    <w:rsid w:val="0093008B"/>
    <w:rsid w:val="00940942"/>
    <w:rsid w:val="00986DC4"/>
    <w:rsid w:val="009A6F4C"/>
    <w:rsid w:val="009B7B84"/>
    <w:rsid w:val="00A15941"/>
    <w:rsid w:val="00A61D10"/>
    <w:rsid w:val="00AB7B39"/>
    <w:rsid w:val="00B11876"/>
    <w:rsid w:val="00B91848"/>
    <w:rsid w:val="00BC05A8"/>
    <w:rsid w:val="00BE033E"/>
    <w:rsid w:val="00C31709"/>
    <w:rsid w:val="00C43DE8"/>
    <w:rsid w:val="00C53F08"/>
    <w:rsid w:val="00CB0496"/>
    <w:rsid w:val="00CD7F07"/>
    <w:rsid w:val="00CE0000"/>
    <w:rsid w:val="00CE27F4"/>
    <w:rsid w:val="00D00595"/>
    <w:rsid w:val="00D14DC1"/>
    <w:rsid w:val="00D407E5"/>
    <w:rsid w:val="00D44FF2"/>
    <w:rsid w:val="00D610A5"/>
    <w:rsid w:val="00D733FB"/>
    <w:rsid w:val="00D94B41"/>
    <w:rsid w:val="00DA16BA"/>
    <w:rsid w:val="00DB0F9D"/>
    <w:rsid w:val="00DE1B99"/>
    <w:rsid w:val="00DF4A95"/>
    <w:rsid w:val="00E4021B"/>
    <w:rsid w:val="00ED360D"/>
    <w:rsid w:val="00EE1D59"/>
    <w:rsid w:val="00F00A9D"/>
    <w:rsid w:val="00F15123"/>
    <w:rsid w:val="00F37486"/>
    <w:rsid w:val="00FF3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98FB2"/>
  <w15:chartTrackingRefBased/>
  <w15:docId w15:val="{4B94258F-A695-46F4-AC92-124FB9EB6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43DE8"/>
    <w:pPr>
      <w:spacing w:after="200" w:line="360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336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3DE8"/>
    <w:pPr>
      <w:ind w:left="720"/>
      <w:contextualSpacing/>
    </w:pPr>
  </w:style>
  <w:style w:type="table" w:styleId="TableGrid">
    <w:name w:val="Table Grid"/>
    <w:basedOn w:val="TableNormal"/>
    <w:uiPriority w:val="59"/>
    <w:rsid w:val="00C43DE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43D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3DE8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C43D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3DE8"/>
    <w:rPr>
      <w:sz w:val="24"/>
    </w:rPr>
  </w:style>
  <w:style w:type="table" w:styleId="GridTable5Dark-Accent1">
    <w:name w:val="Grid Table 5 Dark Accent 1"/>
    <w:basedOn w:val="TableNormal"/>
    <w:uiPriority w:val="50"/>
    <w:rsid w:val="00FF31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customStyle="1" w:styleId="DecimalAligned">
    <w:name w:val="Decimal Aligned"/>
    <w:basedOn w:val="Normal"/>
    <w:uiPriority w:val="40"/>
    <w:qFormat/>
    <w:rsid w:val="00DE1B99"/>
    <w:pPr>
      <w:tabs>
        <w:tab w:val="decimal" w:pos="360"/>
      </w:tabs>
      <w:spacing w:line="276" w:lineRule="auto"/>
      <w:jc w:val="left"/>
    </w:pPr>
    <w:rPr>
      <w:rFonts w:eastAsiaTheme="minorEastAsia" w:cs="Times New Roman"/>
      <w:sz w:val="22"/>
    </w:rPr>
  </w:style>
  <w:style w:type="paragraph" w:styleId="FootnoteText">
    <w:name w:val="footnote text"/>
    <w:basedOn w:val="Normal"/>
    <w:link w:val="FootnoteTextChar"/>
    <w:uiPriority w:val="99"/>
    <w:unhideWhenUsed/>
    <w:rsid w:val="00DE1B99"/>
    <w:pPr>
      <w:spacing w:after="0" w:line="240" w:lineRule="auto"/>
      <w:jc w:val="left"/>
    </w:pPr>
    <w:rPr>
      <w:rFonts w:eastAsiaTheme="minorEastAsia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E1B99"/>
    <w:rPr>
      <w:rFonts w:eastAsiaTheme="minorEastAsia" w:cs="Times New Roman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DE1B99"/>
    <w:rPr>
      <w:i/>
      <w:iCs/>
    </w:rPr>
  </w:style>
  <w:style w:type="table" w:styleId="MediumShading2-Accent5">
    <w:name w:val="Medium Shading 2 Accent 5"/>
    <w:basedOn w:val="TableNormal"/>
    <w:uiPriority w:val="64"/>
    <w:rsid w:val="00DE1B99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35336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838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9585FF-8983-4D68-85C8-725A70C87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Corestream Business Services</dc:creator>
  <cp:keywords/>
  <dc:description/>
  <cp:lastModifiedBy>Michael Clark</cp:lastModifiedBy>
  <cp:revision>40</cp:revision>
  <cp:lastPrinted>2018-08-26T15:38:00Z</cp:lastPrinted>
  <dcterms:created xsi:type="dcterms:W3CDTF">2018-09-01T20:55:00Z</dcterms:created>
  <dcterms:modified xsi:type="dcterms:W3CDTF">2019-02-10T02:49:00Z</dcterms:modified>
</cp:coreProperties>
</file>